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1D" w:rsidRDefault="009E551D" w:rsidP="009E551D">
      <w:pPr>
        <w:jc w:val="center"/>
        <w:rPr>
          <w:b/>
        </w:rPr>
      </w:pPr>
      <w:r>
        <w:rPr>
          <w:b/>
        </w:rPr>
        <w:t xml:space="preserve">      План мероприятий на март 2020 года </w:t>
      </w:r>
    </w:p>
    <w:p w:rsidR="009E551D" w:rsidRDefault="009E551D" w:rsidP="009E551D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508"/>
        <w:gridCol w:w="6006"/>
        <w:gridCol w:w="2693"/>
      </w:tblGrid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проведения</w:t>
            </w:r>
          </w:p>
        </w:tc>
      </w:tr>
      <w:tr w:rsidR="001162CC" w:rsidRPr="00B556D4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Pr="00B556D4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Pr="00B556D4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марта 12.00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Народное гуляние </w:t>
            </w:r>
          </w:p>
          <w:p w:rsidR="001162CC" w:rsidRPr="00B556D4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«Прощай, Масленица!»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Pr="00B556D4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ЦПКиО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Pr="00B556D4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марта 14.30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Народное гуляние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«Широкая масленица»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 перед КДЦ «Октябрь»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марта 15.00 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Народное гуляние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Проводы русской зимы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«Прощай, Масленица!»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перед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</w:t>
            </w:r>
            <w:proofErr w:type="spellStart"/>
            <w:r>
              <w:rPr>
                <w:lang w:eastAsia="en-US"/>
              </w:rPr>
              <w:t>Приокский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01 марта 12.00 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Закрытие Международного конкурса детского и молодежного творчества «Солнечный зайчик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Гала-концерт и награждения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 марта 15.00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Народное гуляние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«Широкая Масленица»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Поселок Солотча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Монастырская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01 марта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Народное гуляние</w:t>
            </w:r>
          </w:p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«Широкая Масленица»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Площадка перед ДШИ №3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марта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 к Международному женскому Дню 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«Вдохновение»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 марта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Выставка к Международному женскому Дню 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«Вдохновение»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02-20 марта 10.00 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23-29 марта 10.00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Выставки: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-детского рисунка «Весна идет» изостудии «Акварель»;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-фоторабот, посвященная программам прошлых лет Всероссийского фестиваля-конкурса патриотической песни «Салют, Победа!»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</w:t>
            </w:r>
            <w:proofErr w:type="spellStart"/>
            <w:r>
              <w:rPr>
                <w:lang w:eastAsia="en-US"/>
              </w:rPr>
              <w:t>Приокский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марта 13.00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Праздник «Весна идет – весне дорогу» для участников хора клуба «Ветеран»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 марта 13.00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 марта 12.00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марта 14.00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 марта 13.00 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марта 14.30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марта 18.30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марта 18.30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марта 18.30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марта 18.00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марта 18.30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Концерты: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-творческих коллективов и солистов «Милым женщинам…» для ветеранов Железнодорожного района;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-артистов МКЦ «Торжество весны, любви и красоты»;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-солистов МКЦ «Играй и пой, моя гармонь!»;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-солистов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«Вам, любимые…»;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-артистов МКЦ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«Песни для любимых»;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-В. Блохина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«Все, что в жизни есть у меня»;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-детских студий МКЦ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«Распахнув объятия»;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-ансамбля народной песни «Узорочье»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«Песни защитников Родины»;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-Н. </w:t>
            </w:r>
            <w:proofErr w:type="spellStart"/>
            <w:r>
              <w:rPr>
                <w:lang w:eastAsia="en-US"/>
              </w:rPr>
              <w:t>Пенякина</w:t>
            </w:r>
            <w:proofErr w:type="spellEnd"/>
            <w:r>
              <w:rPr>
                <w:lang w:eastAsia="en-US"/>
              </w:rPr>
              <w:t xml:space="preserve"> и Л. Мирошиной «Еще раз о любви»;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-камерного оркестра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«По страницам камерной музыки»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Рязанский военный госпиталь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Комплексный центр обслуживания населения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Геронтологический центр имени </w:t>
            </w:r>
            <w:proofErr w:type="spellStart"/>
            <w:r>
              <w:rPr>
                <w:lang w:eastAsia="en-US"/>
              </w:rPr>
              <w:t>Мальшина</w:t>
            </w:r>
            <w:proofErr w:type="spellEnd"/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 марта 12.00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Праздничный концерт «Музыка весны» к Международному женскому Дню 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марта 12.00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Танцевальный вечер отдыха для ТО№2 к Международному женскому Дню 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 марта 14.00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Праздничная программа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«Без вас, любимых, жизни в мире нет» к Международному женскому Дню 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ЦБС филиал №8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 марта 12.00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марта 15.00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Концерты:</w:t>
            </w:r>
          </w:p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-«Все для тебя!» к Международному женскому Дню </w:t>
            </w:r>
          </w:p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 Марта;</w:t>
            </w:r>
          </w:p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-«</w:t>
            </w:r>
            <w:proofErr w:type="gramEnd"/>
            <w:r>
              <w:rPr>
                <w:lang w:eastAsia="en-US"/>
              </w:rPr>
              <w:t>Сохраним наш хрупкий мир»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ЦПКиО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Школа-интернат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Космонавтов, д.11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марта 15.00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Концерт М. Видяпиной </w:t>
            </w:r>
          </w:p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«Я отпускаю любовь…»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08 марта 12.00 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«Для милых дам» с участием творческих коллективов ДК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</w:t>
            </w:r>
            <w:proofErr w:type="spellStart"/>
            <w:r>
              <w:rPr>
                <w:lang w:eastAsia="en-US"/>
              </w:rPr>
              <w:t>Приокский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 марта 12.00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Концертная программа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«Для Вас, любимые!» 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Международному женскому Дню 8 Марта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Лесопарк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марта 16.00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 марта 16.00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марта 16.00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Детскотека</w:t>
            </w:r>
            <w:proofErr w:type="spellEnd"/>
            <w:r>
              <w:rPr>
                <w:lang w:eastAsia="en-US"/>
              </w:rPr>
              <w:t>: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-«Весеннее настроение»;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-«Зажигай-ка!»;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Pr="005B4EEB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-«</w:t>
            </w:r>
            <w:r>
              <w:rPr>
                <w:lang w:val="en-US" w:eastAsia="en-US"/>
              </w:rPr>
              <w:t>Disco</w:t>
            </w:r>
            <w:r>
              <w:rPr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Лесопарк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марта 12.00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Детская танцевально-игровая программа «Зажигай-ка!»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марта 12.00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Мастер-класс «Сладкий подарок»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Лесопарк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25-31 марта 10.00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Кинофестиваль «Весенняя капель»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 марта 18.00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Театрализованный показ студии «Октябрь» «200 шагов к Победе», посвященный 75-летию Победы в Великой Отечественной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 марта 13.00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Киноурок</w:t>
            </w:r>
            <w:proofErr w:type="spellEnd"/>
            <w:r>
              <w:rPr>
                <w:lang w:eastAsia="en-US"/>
              </w:rPr>
              <w:t xml:space="preserve"> «Служу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КДЦ «Октябрь»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27-29 марта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27 марта 12.00 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29 марта 13.00  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фестиваль-конкурс патриотической песни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«Салют, Победа!»: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Торжественное открытие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Гала-концерт, награждение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ДК «</w:t>
            </w:r>
            <w:proofErr w:type="spellStart"/>
            <w:r>
              <w:rPr>
                <w:lang w:eastAsia="en-US"/>
              </w:rPr>
              <w:t>Приокский</w:t>
            </w:r>
            <w:proofErr w:type="spellEnd"/>
            <w:r>
              <w:rPr>
                <w:lang w:eastAsia="en-US"/>
              </w:rPr>
              <w:t>»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Рязанская областная филармония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 марта 14.00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открытый конкурс исполнителей романса </w:t>
            </w:r>
          </w:p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«Я подарю тебе романс»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МКЦ</w:t>
            </w:r>
          </w:p>
        </w:tc>
      </w:tr>
      <w:tr w:rsidR="001162CC" w:rsidTr="001162CC">
        <w:trPr>
          <w:trHeight w:val="56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уточняется  </w:t>
            </w:r>
          </w:p>
        </w:tc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tabs>
                <w:tab w:val="left" w:pos="3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работника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2CC" w:rsidRDefault="001162CC" w:rsidP="00FD57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уточняется</w:t>
            </w:r>
          </w:p>
        </w:tc>
      </w:tr>
    </w:tbl>
    <w:p w:rsidR="009E551D" w:rsidRDefault="009E551D" w:rsidP="009E551D">
      <w:pPr>
        <w:jc w:val="center"/>
        <w:rPr>
          <w:b/>
        </w:rPr>
      </w:pPr>
    </w:p>
    <w:p w:rsidR="008B0748" w:rsidRDefault="008B0748"/>
    <w:sectPr w:rsidR="008B0748" w:rsidSect="00751B3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1D"/>
    <w:rsid w:val="001162CC"/>
    <w:rsid w:val="008B0748"/>
    <w:rsid w:val="008B4CA8"/>
    <w:rsid w:val="009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B36BE-81AA-4EA7-B33A-F457D241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dcterms:created xsi:type="dcterms:W3CDTF">2020-02-08T20:41:00Z</dcterms:created>
  <dcterms:modified xsi:type="dcterms:W3CDTF">2020-02-08T20:41:00Z</dcterms:modified>
</cp:coreProperties>
</file>